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E60612" w14:textId="4DCB7386" w:rsidR="00D34301" w:rsidRDefault="00D34301" w:rsidP="00D34301">
      <w:pPr>
        <w:pStyle w:val="NormalWeb"/>
        <w:spacing w:before="0" w:beforeAutospacing="0" w:after="0" w:afterAutospacing="0"/>
        <w:jc w:val="center"/>
        <w:rPr>
          <w:rStyle w:val="Gl"/>
          <w:rFonts w:ascii="Helvetica" w:hAnsi="Helvetica"/>
          <w:color w:val="000000"/>
          <w:sz w:val="32"/>
          <w:szCs w:val="32"/>
          <w:shd w:val="clear" w:color="auto" w:fill="FFFFFF"/>
        </w:rPr>
      </w:pPr>
      <w:r w:rsidRPr="00A676FD">
        <w:rPr>
          <w:rStyle w:val="Gl"/>
          <w:rFonts w:ascii="Helvetica" w:hAnsi="Helvetica"/>
          <w:color w:val="000000"/>
          <w:sz w:val="32"/>
          <w:szCs w:val="32"/>
          <w:shd w:val="clear" w:color="auto" w:fill="FFFFFF"/>
        </w:rPr>
        <w:t>TÜBİTAK BiGG DÜNYA Teknogirişim Programı 200.000 TL Hibe Desteği – Başvurular Başladı!</w:t>
      </w:r>
    </w:p>
    <w:p w14:paraId="7D091A46" w14:textId="77777777" w:rsidR="003D1540" w:rsidRDefault="003D1540" w:rsidP="00D34301">
      <w:pPr>
        <w:pStyle w:val="NormalWeb"/>
        <w:spacing w:before="0" w:beforeAutospacing="0" w:after="0" w:afterAutospacing="0"/>
        <w:jc w:val="center"/>
        <w:rPr>
          <w:rStyle w:val="Gl"/>
          <w:rFonts w:ascii="Helvetica" w:hAnsi="Helvetica"/>
          <w:color w:val="000000"/>
          <w:sz w:val="32"/>
          <w:szCs w:val="32"/>
          <w:shd w:val="clear" w:color="auto" w:fill="FFFFFF"/>
        </w:rPr>
      </w:pPr>
    </w:p>
    <w:p w14:paraId="3583A2C7" w14:textId="77777777" w:rsidR="00D34301" w:rsidRPr="00A676FD" w:rsidRDefault="00D34301" w:rsidP="00D34301">
      <w:pPr>
        <w:pStyle w:val="NormalWeb"/>
        <w:spacing w:before="0" w:beforeAutospacing="0" w:after="0" w:afterAutospacing="0"/>
        <w:jc w:val="center"/>
        <w:rPr>
          <w:rFonts w:ascii="Arial" w:hAnsi="Arial" w:cs="Arial"/>
          <w:color w:val="000000"/>
          <w:sz w:val="28"/>
          <w:szCs w:val="28"/>
        </w:rPr>
      </w:pPr>
      <w:r>
        <w:rPr>
          <w:noProof/>
        </w:rPr>
        <w:drawing>
          <wp:inline distT="0" distB="0" distL="0" distR="0" wp14:anchorId="2C5C3AA4" wp14:editId="69427A05">
            <wp:extent cx="5760720" cy="21240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
                        </a:ext>
                      </a:extLst>
                    </a:blip>
                    <a:stretch>
                      <a:fillRect/>
                    </a:stretch>
                  </pic:blipFill>
                  <pic:spPr>
                    <a:xfrm>
                      <a:off x="0" y="0"/>
                      <a:ext cx="5760720" cy="2124075"/>
                    </a:xfrm>
                    <a:prstGeom prst="rect">
                      <a:avLst/>
                    </a:prstGeom>
                  </pic:spPr>
                </pic:pic>
              </a:graphicData>
            </a:graphic>
          </wp:inline>
        </w:drawing>
      </w:r>
    </w:p>
    <w:p w14:paraId="160875A7" w14:textId="77777777" w:rsidR="00D34301" w:rsidRDefault="00D34301" w:rsidP="00D34301">
      <w:pPr>
        <w:pStyle w:val="NormalWeb"/>
        <w:shd w:val="clear" w:color="auto" w:fill="FFFFFF"/>
        <w:spacing w:before="0" w:beforeAutospacing="0" w:after="0" w:afterAutospacing="0"/>
        <w:jc w:val="both"/>
        <w:rPr>
          <w:rFonts w:ascii="Arial" w:hAnsi="Arial" w:cs="Arial"/>
          <w:color w:val="000000"/>
        </w:rPr>
      </w:pPr>
    </w:p>
    <w:p w14:paraId="5D963479" w14:textId="77777777" w:rsidR="00D34301" w:rsidRPr="00A676FD" w:rsidRDefault="00D34301" w:rsidP="00D34301">
      <w:pPr>
        <w:pStyle w:val="NormalWeb"/>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A676FD">
        <w:rPr>
          <w:rFonts w:asciiTheme="minorHAnsi" w:eastAsiaTheme="minorHAnsi" w:hAnsiTheme="minorHAnsi" w:cstheme="minorBidi"/>
          <w:sz w:val="22"/>
          <w:szCs w:val="22"/>
          <w:lang w:eastAsia="en-US"/>
        </w:rPr>
        <w:t>Düzce Teknopark, TÜBİTAK 1512 Teknogirişim Sermayesi Desteği Programının 1. aşama faaliyetlerini 01.07.2018 ve 30.06.2020 tarihlerinde yürüterek 6 girişimci ekibe toplamda 1.2 milyon TL destek sağlamıştır.</w:t>
      </w:r>
    </w:p>
    <w:p w14:paraId="6667F79F" w14:textId="77777777" w:rsidR="00D34301" w:rsidRPr="00A676FD" w:rsidRDefault="00D34301" w:rsidP="00D34301">
      <w:pPr>
        <w:pStyle w:val="NormalWeb"/>
        <w:shd w:val="clear" w:color="auto" w:fill="FFFFFF"/>
        <w:spacing w:before="0" w:beforeAutospacing="0" w:after="0" w:afterAutospacing="0"/>
        <w:jc w:val="both"/>
        <w:rPr>
          <w:rFonts w:asciiTheme="minorHAnsi" w:eastAsiaTheme="minorHAnsi" w:hAnsiTheme="minorHAnsi" w:cstheme="minorBidi"/>
          <w:sz w:val="22"/>
          <w:szCs w:val="22"/>
          <w:lang w:eastAsia="en-US"/>
        </w:rPr>
      </w:pPr>
    </w:p>
    <w:p w14:paraId="3D937DA8" w14:textId="77777777" w:rsidR="00D34301" w:rsidRPr="00A676FD" w:rsidRDefault="00D34301" w:rsidP="00D34301">
      <w:pPr>
        <w:pStyle w:val="NormalWeb"/>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A676FD">
        <w:rPr>
          <w:rFonts w:asciiTheme="minorHAnsi" w:eastAsiaTheme="minorHAnsi" w:hAnsiTheme="minorHAnsi" w:cstheme="minorBidi"/>
          <w:sz w:val="22"/>
          <w:szCs w:val="22"/>
          <w:lang w:eastAsia="en-US"/>
        </w:rPr>
        <w:t>2020-2022 yılları TÜBİTAK 1512 Teknogirişim Sermayesi Desteği Programının 1. aşama faaliyetlerini yürütmek üzere İTÜ ÇEKİRDEK BİGG ve BİGG DÜNYA işbirliği ile ARI TEKNOKENT PROJE GELİŞTİRME PLANLAMA A.Ş. ve DÜZCE TEKNOPARK A.Ş. uygulayıcı kuruluşlar arasında yer almıştır.</w:t>
      </w:r>
    </w:p>
    <w:p w14:paraId="5E486946" w14:textId="77777777" w:rsidR="00D34301" w:rsidRPr="00A676FD" w:rsidRDefault="00D34301" w:rsidP="00D34301">
      <w:pPr>
        <w:pStyle w:val="NormalWeb"/>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A676FD">
        <w:rPr>
          <w:rFonts w:asciiTheme="minorHAnsi" w:eastAsiaTheme="minorHAnsi" w:hAnsiTheme="minorHAnsi" w:cstheme="minorBidi"/>
          <w:sz w:val="22"/>
          <w:szCs w:val="22"/>
          <w:lang w:eastAsia="en-US"/>
        </w:rPr>
        <w:t> </w:t>
      </w:r>
    </w:p>
    <w:p w14:paraId="1AFB9B11" w14:textId="77777777" w:rsidR="00D34301" w:rsidRPr="00A676FD" w:rsidRDefault="00D34301" w:rsidP="00D34301">
      <w:pPr>
        <w:pStyle w:val="NormalWeb"/>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A676FD">
        <w:rPr>
          <w:rFonts w:asciiTheme="minorHAnsi" w:eastAsiaTheme="minorHAnsi" w:hAnsiTheme="minorHAnsi" w:cstheme="minorBidi"/>
          <w:sz w:val="22"/>
          <w:szCs w:val="22"/>
          <w:lang w:eastAsia="en-US"/>
        </w:rPr>
        <w:t>Kapsül Kuluçka Merkezi, İTÜ Çekirdek ve Lonca işbirliği ile gerçekleştirilen “TÜBİTAK 1512 Teknogirişim Sermayesi Desteği Programı’na” teknoloji tabanlı yeni bir iş fikri olan ve belirtilen şartları sağlayan girişimci adayları 30 Kasım 2020 tarihine kadar ilgili web sitesinden başvurabilmektedirler.</w:t>
      </w:r>
    </w:p>
    <w:p w14:paraId="41789F96" w14:textId="77777777" w:rsidR="00D34301" w:rsidRPr="00A676FD" w:rsidRDefault="00D34301" w:rsidP="00D34301">
      <w:pPr>
        <w:pStyle w:val="NormalWeb"/>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A676FD">
        <w:rPr>
          <w:rFonts w:asciiTheme="minorHAnsi" w:eastAsiaTheme="minorHAnsi" w:hAnsiTheme="minorHAnsi" w:cstheme="minorBidi"/>
          <w:sz w:val="22"/>
          <w:szCs w:val="22"/>
          <w:lang w:eastAsia="en-US"/>
        </w:rPr>
        <w:t> </w:t>
      </w:r>
    </w:p>
    <w:p w14:paraId="4B8F111D" w14:textId="77777777" w:rsidR="00D34301" w:rsidRPr="00A676FD" w:rsidRDefault="00D34301" w:rsidP="00D34301">
      <w:pPr>
        <w:pStyle w:val="NormalWeb"/>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5B51AF">
        <w:rPr>
          <w:rFonts w:asciiTheme="minorHAnsi" w:eastAsiaTheme="minorHAnsi" w:hAnsiTheme="minorHAnsi" w:cstheme="minorBidi"/>
          <w:sz w:val="22"/>
          <w:szCs w:val="22"/>
          <w:lang w:eastAsia="en-US"/>
        </w:rPr>
        <w:t>Başvuruların ardından yapılacak değerlendirme sonrası BİGG DÜNYA programına kabul edilen girişimci adayları iş planlarına yönelik eğitim ve mentörlük hizmeti alarak, uygun bulunan iş planları TÜBİTAK 1512 Teknogirişim Sermaye Desteği – BİGG kapsamında değerlendirilmek ve 200.000 TL hibe desteği almak üzere TÜBİTAK’a yönlendirilecektir.</w:t>
      </w:r>
    </w:p>
    <w:p w14:paraId="4A905449" w14:textId="77777777" w:rsidR="00D34301" w:rsidRDefault="00D34301" w:rsidP="00D34301">
      <w:pPr>
        <w:pStyle w:val="NormalWeb"/>
        <w:shd w:val="clear" w:color="auto" w:fill="FFFFFF"/>
        <w:spacing w:before="0" w:beforeAutospacing="0" w:after="0" w:afterAutospacing="0"/>
        <w:jc w:val="both"/>
        <w:rPr>
          <w:rFonts w:ascii="Arial" w:hAnsi="Arial" w:cs="Arial"/>
          <w:color w:val="000000"/>
        </w:rPr>
      </w:pPr>
      <w:r>
        <w:rPr>
          <w:rStyle w:val="Vurgu"/>
          <w:rFonts w:ascii="Calibri" w:hAnsi="Calibri" w:cs="Calibri"/>
          <w:color w:val="000000"/>
          <w:sz w:val="27"/>
          <w:szCs w:val="27"/>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3170"/>
        <w:gridCol w:w="3137"/>
        <w:gridCol w:w="2745"/>
      </w:tblGrid>
      <w:tr w:rsidR="00D34301" w14:paraId="5D954976" w14:textId="77777777" w:rsidTr="00654724">
        <w:tc>
          <w:tcPr>
            <w:tcW w:w="3170"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1DFE4AB1" w14:textId="77777777" w:rsidR="00D34301" w:rsidRDefault="00D34301" w:rsidP="00654724">
            <w:pPr>
              <w:pStyle w:val="NormalWeb"/>
              <w:spacing w:before="0" w:beforeAutospacing="0" w:after="0" w:afterAutospacing="0"/>
              <w:jc w:val="both"/>
            </w:pPr>
            <w:r>
              <w:rPr>
                <w:rStyle w:val="Gl"/>
                <w:rFonts w:ascii="Calibri" w:hAnsi="Calibri" w:cs="Calibri"/>
                <w:color w:val="000000"/>
                <w:sz w:val="22"/>
                <w:szCs w:val="22"/>
              </w:rPr>
              <w:t>Program    </w:t>
            </w:r>
          </w:p>
        </w:tc>
        <w:tc>
          <w:tcPr>
            <w:tcW w:w="3137" w:type="dxa"/>
            <w:tcBorders>
              <w:top w:val="single" w:sz="8" w:space="0" w:color="auto"/>
              <w:left w:val="nil"/>
              <w:bottom w:val="single" w:sz="8" w:space="0" w:color="auto"/>
              <w:right w:val="single" w:sz="8" w:space="0" w:color="auto"/>
            </w:tcBorders>
            <w:shd w:val="clear" w:color="auto" w:fill="FFFFFF"/>
            <w:vAlign w:val="center"/>
            <w:hideMark/>
          </w:tcPr>
          <w:p w14:paraId="3F84176E" w14:textId="77777777" w:rsidR="00D34301" w:rsidRDefault="00D34301" w:rsidP="00654724">
            <w:pPr>
              <w:pStyle w:val="NormalWeb"/>
              <w:spacing w:before="0" w:beforeAutospacing="0" w:after="0" w:afterAutospacing="0"/>
              <w:jc w:val="both"/>
            </w:pPr>
            <w:r>
              <w:rPr>
                <w:rStyle w:val="Gl"/>
                <w:rFonts w:ascii="Calibri" w:hAnsi="Calibri" w:cs="Calibri"/>
                <w:color w:val="000000"/>
                <w:sz w:val="22"/>
                <w:szCs w:val="22"/>
              </w:rPr>
              <w:t>Tarih</w:t>
            </w:r>
          </w:p>
        </w:tc>
        <w:tc>
          <w:tcPr>
            <w:tcW w:w="2745" w:type="dxa"/>
            <w:tcBorders>
              <w:top w:val="single" w:sz="8" w:space="0" w:color="auto"/>
              <w:left w:val="nil"/>
              <w:bottom w:val="single" w:sz="8" w:space="0" w:color="auto"/>
              <w:right w:val="single" w:sz="8" w:space="0" w:color="auto"/>
            </w:tcBorders>
            <w:shd w:val="clear" w:color="auto" w:fill="FFFFFF"/>
            <w:vAlign w:val="center"/>
            <w:hideMark/>
          </w:tcPr>
          <w:p w14:paraId="4983BA77" w14:textId="77777777" w:rsidR="00D34301" w:rsidRDefault="00D34301" w:rsidP="00654724">
            <w:pPr>
              <w:pStyle w:val="NormalWeb"/>
              <w:spacing w:before="0" w:beforeAutospacing="0" w:after="0" w:afterAutospacing="0"/>
              <w:jc w:val="both"/>
            </w:pPr>
            <w:r>
              <w:rPr>
                <w:rStyle w:val="Gl"/>
                <w:rFonts w:ascii="Calibri" w:hAnsi="Calibri" w:cs="Calibri"/>
                <w:color w:val="000000"/>
                <w:sz w:val="22"/>
                <w:szCs w:val="22"/>
              </w:rPr>
              <w:t>Yer</w:t>
            </w:r>
          </w:p>
        </w:tc>
      </w:tr>
      <w:tr w:rsidR="00D34301" w14:paraId="55FAE5B8" w14:textId="77777777" w:rsidTr="00654724">
        <w:tc>
          <w:tcPr>
            <w:tcW w:w="3170" w:type="dxa"/>
            <w:tcBorders>
              <w:top w:val="single" w:sz="8" w:space="0" w:color="auto"/>
              <w:left w:val="single" w:sz="8" w:space="0" w:color="auto"/>
              <w:bottom w:val="single" w:sz="8" w:space="0" w:color="auto"/>
              <w:right w:val="single" w:sz="8" w:space="0" w:color="auto"/>
            </w:tcBorders>
            <w:shd w:val="clear" w:color="auto" w:fill="FFFFFF"/>
            <w:vAlign w:val="center"/>
          </w:tcPr>
          <w:p w14:paraId="433012BA" w14:textId="77777777" w:rsidR="00D34301" w:rsidRPr="00A676FD" w:rsidRDefault="00D34301" w:rsidP="00654724">
            <w:pPr>
              <w:pStyle w:val="NormalWeb"/>
              <w:spacing w:before="0" w:beforeAutospacing="0" w:after="0" w:afterAutospacing="0"/>
              <w:jc w:val="both"/>
              <w:rPr>
                <w:rStyle w:val="Gl"/>
                <w:rFonts w:ascii="Calibri" w:hAnsi="Calibri" w:cs="Calibri"/>
                <w:b w:val="0"/>
                <w:bCs w:val="0"/>
                <w:color w:val="000000"/>
                <w:sz w:val="22"/>
                <w:szCs w:val="22"/>
              </w:rPr>
            </w:pPr>
            <w:r w:rsidRPr="00A676FD">
              <w:rPr>
                <w:rStyle w:val="Gl"/>
                <w:rFonts w:ascii="Calibri" w:hAnsi="Calibri" w:cs="Calibri"/>
                <w:b w:val="0"/>
                <w:bCs w:val="0"/>
                <w:color w:val="000000"/>
                <w:sz w:val="22"/>
                <w:szCs w:val="22"/>
              </w:rPr>
              <w:t>Ön Başvuru</w:t>
            </w:r>
          </w:p>
        </w:tc>
        <w:tc>
          <w:tcPr>
            <w:tcW w:w="3137" w:type="dxa"/>
            <w:tcBorders>
              <w:top w:val="single" w:sz="8" w:space="0" w:color="auto"/>
              <w:left w:val="nil"/>
              <w:bottom w:val="single" w:sz="8" w:space="0" w:color="auto"/>
              <w:right w:val="single" w:sz="8" w:space="0" w:color="auto"/>
            </w:tcBorders>
            <w:shd w:val="clear" w:color="auto" w:fill="FFFFFF"/>
            <w:vAlign w:val="center"/>
          </w:tcPr>
          <w:p w14:paraId="264B41C3" w14:textId="749EF14F" w:rsidR="00D34301" w:rsidRPr="00A676FD" w:rsidRDefault="007D052E" w:rsidP="00654724">
            <w:pPr>
              <w:pStyle w:val="NormalWeb"/>
              <w:spacing w:before="0" w:beforeAutospacing="0" w:after="0" w:afterAutospacing="0"/>
              <w:jc w:val="both"/>
              <w:rPr>
                <w:rStyle w:val="Gl"/>
                <w:rFonts w:ascii="Calibri" w:hAnsi="Calibri" w:cs="Calibri"/>
                <w:b w:val="0"/>
                <w:bCs w:val="0"/>
                <w:color w:val="000000"/>
                <w:sz w:val="22"/>
                <w:szCs w:val="22"/>
              </w:rPr>
            </w:pPr>
            <w:r w:rsidRPr="007D052E">
              <w:rPr>
                <w:rStyle w:val="Gl"/>
                <w:rFonts w:ascii="Calibri" w:hAnsi="Calibri" w:cs="Calibri"/>
                <w:b w:val="0"/>
                <w:bCs w:val="0"/>
                <w:color w:val="000000"/>
                <w:sz w:val="22"/>
                <w:szCs w:val="22"/>
              </w:rPr>
              <w:t>21 Ekim – 30 Kasım 2020</w:t>
            </w:r>
          </w:p>
        </w:tc>
        <w:tc>
          <w:tcPr>
            <w:tcW w:w="2745" w:type="dxa"/>
            <w:tcBorders>
              <w:top w:val="single" w:sz="8" w:space="0" w:color="auto"/>
              <w:left w:val="nil"/>
              <w:bottom w:val="single" w:sz="8" w:space="0" w:color="auto"/>
              <w:right w:val="single" w:sz="8" w:space="0" w:color="auto"/>
            </w:tcBorders>
            <w:shd w:val="clear" w:color="auto" w:fill="FFFFFF"/>
            <w:vAlign w:val="center"/>
          </w:tcPr>
          <w:p w14:paraId="3026A7AA" w14:textId="77777777" w:rsidR="00D34301" w:rsidRPr="00A676FD" w:rsidRDefault="00D34301" w:rsidP="00654724">
            <w:pPr>
              <w:pStyle w:val="NormalWeb"/>
              <w:spacing w:before="0" w:beforeAutospacing="0" w:after="0" w:afterAutospacing="0"/>
              <w:jc w:val="both"/>
              <w:rPr>
                <w:rStyle w:val="Gl"/>
                <w:rFonts w:ascii="Calibri" w:hAnsi="Calibri" w:cs="Calibri"/>
                <w:b w:val="0"/>
                <w:bCs w:val="0"/>
                <w:color w:val="000000"/>
                <w:sz w:val="22"/>
                <w:szCs w:val="22"/>
              </w:rPr>
            </w:pPr>
            <w:r w:rsidRPr="00A676FD">
              <w:rPr>
                <w:rStyle w:val="Gl"/>
                <w:rFonts w:ascii="Calibri" w:hAnsi="Calibri" w:cs="Calibri"/>
                <w:b w:val="0"/>
                <w:bCs w:val="0"/>
                <w:color w:val="000000"/>
                <w:sz w:val="22"/>
                <w:szCs w:val="22"/>
              </w:rPr>
              <w:t>biggdunya.com</w:t>
            </w:r>
          </w:p>
        </w:tc>
      </w:tr>
      <w:tr w:rsidR="00D34301" w14:paraId="2DB66A1A" w14:textId="77777777" w:rsidTr="00654724">
        <w:tc>
          <w:tcPr>
            <w:tcW w:w="3170" w:type="dxa"/>
            <w:tcBorders>
              <w:top w:val="single" w:sz="8" w:space="0" w:color="auto"/>
              <w:left w:val="single" w:sz="8" w:space="0" w:color="auto"/>
              <w:bottom w:val="single" w:sz="8" w:space="0" w:color="auto"/>
              <w:right w:val="single" w:sz="8" w:space="0" w:color="auto"/>
            </w:tcBorders>
            <w:shd w:val="clear" w:color="auto" w:fill="FFFFFF"/>
            <w:vAlign w:val="center"/>
          </w:tcPr>
          <w:p w14:paraId="154BB031" w14:textId="77777777" w:rsidR="00D34301" w:rsidRPr="00A676FD" w:rsidRDefault="00D34301" w:rsidP="00654724">
            <w:pPr>
              <w:pStyle w:val="NormalWeb"/>
              <w:spacing w:before="0" w:beforeAutospacing="0" w:after="0" w:afterAutospacing="0"/>
              <w:jc w:val="both"/>
              <w:rPr>
                <w:rStyle w:val="Gl"/>
                <w:rFonts w:ascii="Calibri" w:hAnsi="Calibri" w:cs="Calibri"/>
                <w:b w:val="0"/>
                <w:bCs w:val="0"/>
                <w:color w:val="000000"/>
                <w:sz w:val="22"/>
                <w:szCs w:val="22"/>
              </w:rPr>
            </w:pPr>
            <w:r w:rsidRPr="00A676FD">
              <w:rPr>
                <w:rStyle w:val="Gl"/>
                <w:rFonts w:ascii="Calibri" w:hAnsi="Calibri" w:cs="Calibri"/>
                <w:b w:val="0"/>
                <w:bCs w:val="0"/>
                <w:color w:val="000000"/>
                <w:sz w:val="22"/>
                <w:szCs w:val="22"/>
              </w:rPr>
              <w:t>Mülakatlar</w:t>
            </w:r>
          </w:p>
        </w:tc>
        <w:tc>
          <w:tcPr>
            <w:tcW w:w="3137" w:type="dxa"/>
            <w:tcBorders>
              <w:top w:val="single" w:sz="8" w:space="0" w:color="auto"/>
              <w:left w:val="nil"/>
              <w:bottom w:val="single" w:sz="8" w:space="0" w:color="auto"/>
              <w:right w:val="single" w:sz="8" w:space="0" w:color="auto"/>
            </w:tcBorders>
            <w:shd w:val="clear" w:color="auto" w:fill="FFFFFF"/>
            <w:vAlign w:val="center"/>
          </w:tcPr>
          <w:p w14:paraId="13B3144E" w14:textId="77777777" w:rsidR="00D34301" w:rsidRPr="00A676FD" w:rsidRDefault="00D34301" w:rsidP="00654724">
            <w:pPr>
              <w:pStyle w:val="NormalWeb"/>
              <w:spacing w:before="0" w:beforeAutospacing="0" w:after="0" w:afterAutospacing="0"/>
              <w:jc w:val="both"/>
              <w:rPr>
                <w:rStyle w:val="Gl"/>
                <w:rFonts w:ascii="Calibri" w:hAnsi="Calibri" w:cs="Calibri"/>
                <w:b w:val="0"/>
                <w:bCs w:val="0"/>
                <w:color w:val="000000"/>
                <w:sz w:val="22"/>
                <w:szCs w:val="22"/>
              </w:rPr>
            </w:pPr>
            <w:r w:rsidRPr="00A676FD">
              <w:rPr>
                <w:rStyle w:val="Gl"/>
                <w:rFonts w:ascii="Calibri" w:hAnsi="Calibri" w:cs="Calibri"/>
                <w:b w:val="0"/>
                <w:bCs w:val="0"/>
                <w:color w:val="000000"/>
                <w:sz w:val="22"/>
                <w:szCs w:val="22"/>
              </w:rPr>
              <w:t>3-4 Aralık 2020</w:t>
            </w:r>
          </w:p>
        </w:tc>
        <w:tc>
          <w:tcPr>
            <w:tcW w:w="2745" w:type="dxa"/>
            <w:tcBorders>
              <w:top w:val="single" w:sz="8" w:space="0" w:color="auto"/>
              <w:left w:val="nil"/>
              <w:bottom w:val="single" w:sz="8" w:space="0" w:color="auto"/>
              <w:right w:val="single" w:sz="8" w:space="0" w:color="auto"/>
            </w:tcBorders>
            <w:shd w:val="clear" w:color="auto" w:fill="FFFFFF"/>
            <w:vAlign w:val="center"/>
          </w:tcPr>
          <w:p w14:paraId="581EB945" w14:textId="77777777" w:rsidR="00D34301" w:rsidRPr="00A676FD" w:rsidRDefault="00D34301" w:rsidP="00654724">
            <w:pPr>
              <w:pStyle w:val="NormalWeb"/>
              <w:spacing w:before="0" w:beforeAutospacing="0" w:after="0" w:afterAutospacing="0"/>
              <w:jc w:val="both"/>
              <w:rPr>
                <w:rStyle w:val="Gl"/>
                <w:rFonts w:ascii="Calibri" w:hAnsi="Calibri" w:cs="Calibri"/>
                <w:b w:val="0"/>
                <w:bCs w:val="0"/>
                <w:color w:val="000000"/>
                <w:sz w:val="22"/>
                <w:szCs w:val="22"/>
              </w:rPr>
            </w:pPr>
            <w:r w:rsidRPr="00A676FD">
              <w:rPr>
                <w:rStyle w:val="Gl"/>
                <w:rFonts w:ascii="Calibri" w:hAnsi="Calibri" w:cs="Calibri"/>
                <w:b w:val="0"/>
                <w:bCs w:val="0"/>
                <w:color w:val="000000"/>
                <w:sz w:val="22"/>
                <w:szCs w:val="22"/>
              </w:rPr>
              <w:t>Online</w:t>
            </w:r>
          </w:p>
        </w:tc>
      </w:tr>
      <w:tr w:rsidR="00D34301" w14:paraId="396CF5C5" w14:textId="77777777" w:rsidTr="00654724">
        <w:tc>
          <w:tcPr>
            <w:tcW w:w="3170" w:type="dxa"/>
            <w:tcBorders>
              <w:top w:val="single" w:sz="8" w:space="0" w:color="auto"/>
              <w:left w:val="single" w:sz="8" w:space="0" w:color="auto"/>
              <w:bottom w:val="single" w:sz="8" w:space="0" w:color="auto"/>
              <w:right w:val="single" w:sz="8" w:space="0" w:color="auto"/>
            </w:tcBorders>
            <w:shd w:val="clear" w:color="auto" w:fill="FFFFFF"/>
            <w:vAlign w:val="center"/>
          </w:tcPr>
          <w:p w14:paraId="4A113FB6" w14:textId="77777777" w:rsidR="00D34301" w:rsidRPr="00A676FD" w:rsidRDefault="00D34301" w:rsidP="00654724">
            <w:pPr>
              <w:pStyle w:val="NormalWeb"/>
              <w:spacing w:before="0" w:beforeAutospacing="0" w:after="0" w:afterAutospacing="0"/>
              <w:jc w:val="both"/>
              <w:rPr>
                <w:rStyle w:val="Gl"/>
                <w:rFonts w:ascii="Calibri" w:hAnsi="Calibri" w:cs="Calibri"/>
                <w:b w:val="0"/>
                <w:bCs w:val="0"/>
                <w:color w:val="000000"/>
                <w:sz w:val="22"/>
                <w:szCs w:val="22"/>
              </w:rPr>
            </w:pPr>
            <w:r w:rsidRPr="00A676FD">
              <w:rPr>
                <w:rStyle w:val="Gl"/>
                <w:rFonts w:ascii="Calibri" w:hAnsi="Calibri" w:cs="Calibri"/>
                <w:b w:val="0"/>
                <w:bCs w:val="0"/>
                <w:color w:val="000000"/>
                <w:sz w:val="22"/>
                <w:szCs w:val="22"/>
              </w:rPr>
              <w:t>Ön Jüri Değerlendirmesi</w:t>
            </w:r>
          </w:p>
        </w:tc>
        <w:tc>
          <w:tcPr>
            <w:tcW w:w="3137" w:type="dxa"/>
            <w:tcBorders>
              <w:top w:val="single" w:sz="8" w:space="0" w:color="auto"/>
              <w:left w:val="nil"/>
              <w:bottom w:val="single" w:sz="8" w:space="0" w:color="auto"/>
              <w:right w:val="single" w:sz="8" w:space="0" w:color="auto"/>
            </w:tcBorders>
            <w:shd w:val="clear" w:color="auto" w:fill="FFFFFF"/>
            <w:vAlign w:val="center"/>
          </w:tcPr>
          <w:p w14:paraId="12C601E9" w14:textId="77777777" w:rsidR="00D34301" w:rsidRPr="00A676FD" w:rsidRDefault="00D34301" w:rsidP="00654724">
            <w:pPr>
              <w:pStyle w:val="NormalWeb"/>
              <w:spacing w:before="0" w:beforeAutospacing="0" w:after="0" w:afterAutospacing="0"/>
              <w:jc w:val="both"/>
              <w:rPr>
                <w:rStyle w:val="Gl"/>
                <w:rFonts w:ascii="Calibri" w:hAnsi="Calibri" w:cs="Calibri"/>
                <w:b w:val="0"/>
                <w:bCs w:val="0"/>
                <w:color w:val="000000"/>
                <w:sz w:val="22"/>
                <w:szCs w:val="22"/>
              </w:rPr>
            </w:pPr>
            <w:r w:rsidRPr="00A676FD">
              <w:rPr>
                <w:rStyle w:val="Gl"/>
                <w:rFonts w:ascii="Calibri" w:hAnsi="Calibri" w:cs="Calibri"/>
                <w:b w:val="0"/>
                <w:bCs w:val="0"/>
                <w:color w:val="000000"/>
                <w:sz w:val="22"/>
                <w:szCs w:val="22"/>
              </w:rPr>
              <w:t>9-11 Aralık 2020</w:t>
            </w:r>
          </w:p>
        </w:tc>
        <w:tc>
          <w:tcPr>
            <w:tcW w:w="2745" w:type="dxa"/>
            <w:tcBorders>
              <w:top w:val="single" w:sz="8" w:space="0" w:color="auto"/>
              <w:left w:val="nil"/>
              <w:bottom w:val="single" w:sz="8" w:space="0" w:color="auto"/>
              <w:right w:val="single" w:sz="8" w:space="0" w:color="auto"/>
            </w:tcBorders>
            <w:shd w:val="clear" w:color="auto" w:fill="FFFFFF"/>
            <w:vAlign w:val="center"/>
          </w:tcPr>
          <w:p w14:paraId="5144047C" w14:textId="77777777" w:rsidR="00D34301" w:rsidRPr="00A676FD" w:rsidRDefault="00D34301" w:rsidP="00654724">
            <w:pPr>
              <w:pStyle w:val="NormalWeb"/>
              <w:spacing w:before="0" w:beforeAutospacing="0" w:after="0" w:afterAutospacing="0"/>
              <w:jc w:val="both"/>
              <w:rPr>
                <w:rStyle w:val="Gl"/>
                <w:rFonts w:ascii="Calibri" w:hAnsi="Calibri" w:cs="Calibri"/>
                <w:b w:val="0"/>
                <w:bCs w:val="0"/>
                <w:color w:val="000000"/>
                <w:sz w:val="22"/>
                <w:szCs w:val="22"/>
              </w:rPr>
            </w:pPr>
            <w:r w:rsidRPr="00A676FD">
              <w:rPr>
                <w:rStyle w:val="Gl"/>
                <w:rFonts w:ascii="Calibri" w:hAnsi="Calibri" w:cs="Calibri"/>
                <w:b w:val="0"/>
                <w:bCs w:val="0"/>
                <w:color w:val="000000"/>
                <w:sz w:val="22"/>
                <w:szCs w:val="22"/>
              </w:rPr>
              <w:t>Online</w:t>
            </w:r>
          </w:p>
        </w:tc>
      </w:tr>
      <w:tr w:rsidR="00D34301" w14:paraId="6DB6E002" w14:textId="77777777" w:rsidTr="00654724">
        <w:tc>
          <w:tcPr>
            <w:tcW w:w="3170" w:type="dxa"/>
            <w:tcBorders>
              <w:top w:val="single" w:sz="8" w:space="0" w:color="auto"/>
              <w:left w:val="single" w:sz="8" w:space="0" w:color="auto"/>
              <w:bottom w:val="single" w:sz="8" w:space="0" w:color="auto"/>
              <w:right w:val="single" w:sz="8" w:space="0" w:color="auto"/>
            </w:tcBorders>
            <w:shd w:val="clear" w:color="auto" w:fill="FFFFFF"/>
            <w:vAlign w:val="center"/>
          </w:tcPr>
          <w:p w14:paraId="241D4F8C" w14:textId="77777777" w:rsidR="00D34301" w:rsidRPr="00A676FD" w:rsidRDefault="00D34301" w:rsidP="00654724">
            <w:pPr>
              <w:pStyle w:val="NormalWeb"/>
              <w:spacing w:before="0" w:beforeAutospacing="0" w:after="0" w:afterAutospacing="0"/>
              <w:jc w:val="both"/>
              <w:rPr>
                <w:rStyle w:val="Gl"/>
                <w:rFonts w:ascii="Calibri" w:hAnsi="Calibri" w:cs="Calibri"/>
                <w:b w:val="0"/>
                <w:bCs w:val="0"/>
                <w:color w:val="000000"/>
                <w:sz w:val="22"/>
                <w:szCs w:val="22"/>
              </w:rPr>
            </w:pPr>
            <w:r w:rsidRPr="00A676FD">
              <w:rPr>
                <w:rStyle w:val="Gl"/>
                <w:rFonts w:ascii="Calibri" w:hAnsi="Calibri" w:cs="Calibri"/>
                <w:b w:val="0"/>
                <w:bCs w:val="0"/>
                <w:color w:val="000000"/>
                <w:sz w:val="22"/>
                <w:szCs w:val="22"/>
              </w:rPr>
              <w:t>E</w:t>
            </w:r>
            <w:r w:rsidRPr="00A676FD">
              <w:rPr>
                <w:rStyle w:val="Gl"/>
                <w:rFonts w:ascii="Calibri" w:hAnsi="Calibri" w:cs="Calibri"/>
                <w:b w:val="0"/>
                <w:bCs w:val="0"/>
                <w:color w:val="000000"/>
              </w:rPr>
              <w:t>ğitim</w:t>
            </w:r>
          </w:p>
        </w:tc>
        <w:tc>
          <w:tcPr>
            <w:tcW w:w="3137" w:type="dxa"/>
            <w:tcBorders>
              <w:top w:val="single" w:sz="8" w:space="0" w:color="auto"/>
              <w:left w:val="nil"/>
              <w:bottom w:val="single" w:sz="8" w:space="0" w:color="auto"/>
              <w:right w:val="single" w:sz="8" w:space="0" w:color="auto"/>
            </w:tcBorders>
            <w:shd w:val="clear" w:color="auto" w:fill="FFFFFF"/>
            <w:vAlign w:val="center"/>
          </w:tcPr>
          <w:p w14:paraId="1381848E" w14:textId="77777777" w:rsidR="00D34301" w:rsidRPr="00A676FD" w:rsidRDefault="00D34301" w:rsidP="00654724">
            <w:pPr>
              <w:pStyle w:val="NormalWeb"/>
              <w:spacing w:before="0" w:beforeAutospacing="0" w:after="0" w:afterAutospacing="0"/>
              <w:jc w:val="both"/>
              <w:rPr>
                <w:rStyle w:val="Gl"/>
                <w:rFonts w:ascii="Calibri" w:hAnsi="Calibri" w:cs="Calibri"/>
                <w:b w:val="0"/>
                <w:bCs w:val="0"/>
                <w:color w:val="000000"/>
                <w:sz w:val="22"/>
                <w:szCs w:val="22"/>
              </w:rPr>
            </w:pPr>
            <w:r w:rsidRPr="00A676FD">
              <w:rPr>
                <w:rStyle w:val="Gl"/>
                <w:rFonts w:ascii="Calibri" w:hAnsi="Calibri" w:cs="Calibri"/>
                <w:b w:val="0"/>
                <w:bCs w:val="0"/>
                <w:color w:val="000000"/>
                <w:sz w:val="22"/>
                <w:szCs w:val="22"/>
              </w:rPr>
              <w:t>17-18-22-23-24 Aralık 2020</w:t>
            </w:r>
          </w:p>
        </w:tc>
        <w:tc>
          <w:tcPr>
            <w:tcW w:w="2745" w:type="dxa"/>
            <w:tcBorders>
              <w:top w:val="single" w:sz="8" w:space="0" w:color="auto"/>
              <w:left w:val="nil"/>
              <w:bottom w:val="single" w:sz="8" w:space="0" w:color="auto"/>
              <w:right w:val="single" w:sz="8" w:space="0" w:color="auto"/>
            </w:tcBorders>
            <w:shd w:val="clear" w:color="auto" w:fill="FFFFFF"/>
            <w:vAlign w:val="center"/>
          </w:tcPr>
          <w:p w14:paraId="6AC6F521" w14:textId="77777777" w:rsidR="00D34301" w:rsidRPr="00A676FD" w:rsidRDefault="00D34301" w:rsidP="00654724">
            <w:pPr>
              <w:pStyle w:val="NormalWeb"/>
              <w:spacing w:before="0" w:beforeAutospacing="0" w:after="0" w:afterAutospacing="0"/>
              <w:jc w:val="both"/>
              <w:rPr>
                <w:rStyle w:val="Gl"/>
                <w:rFonts w:ascii="Calibri" w:hAnsi="Calibri" w:cs="Calibri"/>
                <w:b w:val="0"/>
                <w:bCs w:val="0"/>
                <w:color w:val="000000"/>
                <w:sz w:val="22"/>
                <w:szCs w:val="22"/>
              </w:rPr>
            </w:pPr>
            <w:r w:rsidRPr="00A676FD">
              <w:rPr>
                <w:rStyle w:val="Gl"/>
                <w:rFonts w:ascii="Calibri" w:hAnsi="Calibri" w:cs="Calibri"/>
                <w:b w:val="0"/>
                <w:bCs w:val="0"/>
                <w:color w:val="000000"/>
                <w:sz w:val="22"/>
                <w:szCs w:val="22"/>
              </w:rPr>
              <w:t>Online</w:t>
            </w:r>
          </w:p>
        </w:tc>
      </w:tr>
      <w:tr w:rsidR="00D34301" w14:paraId="35E4EC55" w14:textId="77777777" w:rsidTr="00654724">
        <w:tc>
          <w:tcPr>
            <w:tcW w:w="3170" w:type="dxa"/>
            <w:tcBorders>
              <w:top w:val="single" w:sz="8" w:space="0" w:color="auto"/>
              <w:left w:val="single" w:sz="8" w:space="0" w:color="auto"/>
              <w:bottom w:val="single" w:sz="8" w:space="0" w:color="auto"/>
              <w:right w:val="single" w:sz="8" w:space="0" w:color="auto"/>
            </w:tcBorders>
            <w:shd w:val="clear" w:color="auto" w:fill="FFFFFF"/>
            <w:vAlign w:val="center"/>
          </w:tcPr>
          <w:p w14:paraId="1BBC91A8" w14:textId="77777777" w:rsidR="00D34301" w:rsidRPr="00A676FD" w:rsidRDefault="00D34301" w:rsidP="00654724">
            <w:pPr>
              <w:pStyle w:val="NormalWeb"/>
              <w:spacing w:before="0" w:beforeAutospacing="0" w:after="0" w:afterAutospacing="0"/>
              <w:jc w:val="both"/>
              <w:rPr>
                <w:rStyle w:val="Gl"/>
                <w:rFonts w:ascii="Calibri" w:hAnsi="Calibri" w:cs="Calibri"/>
                <w:b w:val="0"/>
                <w:bCs w:val="0"/>
                <w:color w:val="000000"/>
                <w:sz w:val="22"/>
                <w:szCs w:val="22"/>
              </w:rPr>
            </w:pPr>
            <w:r w:rsidRPr="00A676FD">
              <w:rPr>
                <w:rStyle w:val="Gl"/>
                <w:rFonts w:ascii="Calibri" w:hAnsi="Calibri" w:cs="Calibri"/>
                <w:b w:val="0"/>
                <w:bCs w:val="0"/>
                <w:color w:val="000000"/>
                <w:sz w:val="22"/>
                <w:szCs w:val="22"/>
              </w:rPr>
              <w:t>Mentorlük</w:t>
            </w:r>
          </w:p>
        </w:tc>
        <w:tc>
          <w:tcPr>
            <w:tcW w:w="3137" w:type="dxa"/>
            <w:tcBorders>
              <w:top w:val="single" w:sz="8" w:space="0" w:color="auto"/>
              <w:left w:val="nil"/>
              <w:bottom w:val="single" w:sz="8" w:space="0" w:color="auto"/>
              <w:right w:val="single" w:sz="8" w:space="0" w:color="auto"/>
            </w:tcBorders>
            <w:shd w:val="clear" w:color="auto" w:fill="FFFFFF"/>
            <w:vAlign w:val="center"/>
          </w:tcPr>
          <w:p w14:paraId="2C2CA749" w14:textId="77777777" w:rsidR="00D34301" w:rsidRPr="00A676FD" w:rsidRDefault="00D34301" w:rsidP="00654724">
            <w:pPr>
              <w:pStyle w:val="NormalWeb"/>
              <w:spacing w:before="0" w:beforeAutospacing="0" w:after="0" w:afterAutospacing="0"/>
              <w:jc w:val="both"/>
              <w:rPr>
                <w:rStyle w:val="Gl"/>
                <w:rFonts w:ascii="Calibri" w:hAnsi="Calibri" w:cs="Calibri"/>
                <w:b w:val="0"/>
                <w:bCs w:val="0"/>
                <w:color w:val="000000"/>
                <w:sz w:val="22"/>
                <w:szCs w:val="22"/>
              </w:rPr>
            </w:pPr>
            <w:r w:rsidRPr="00A676FD">
              <w:rPr>
                <w:rStyle w:val="Gl"/>
                <w:rFonts w:ascii="Calibri" w:hAnsi="Calibri" w:cs="Calibri"/>
                <w:b w:val="0"/>
                <w:bCs w:val="0"/>
                <w:color w:val="000000"/>
                <w:sz w:val="22"/>
                <w:szCs w:val="22"/>
              </w:rPr>
              <w:t>22 Aralık – 8 Ocak 2021</w:t>
            </w:r>
          </w:p>
        </w:tc>
        <w:tc>
          <w:tcPr>
            <w:tcW w:w="2745" w:type="dxa"/>
            <w:tcBorders>
              <w:top w:val="single" w:sz="8" w:space="0" w:color="auto"/>
              <w:left w:val="nil"/>
              <w:bottom w:val="single" w:sz="8" w:space="0" w:color="auto"/>
              <w:right w:val="single" w:sz="8" w:space="0" w:color="auto"/>
            </w:tcBorders>
            <w:shd w:val="clear" w:color="auto" w:fill="FFFFFF"/>
            <w:vAlign w:val="center"/>
          </w:tcPr>
          <w:p w14:paraId="481A5969" w14:textId="77777777" w:rsidR="00D34301" w:rsidRPr="00A676FD" w:rsidRDefault="00D34301" w:rsidP="00654724">
            <w:pPr>
              <w:pStyle w:val="NormalWeb"/>
              <w:spacing w:before="0" w:beforeAutospacing="0" w:after="0" w:afterAutospacing="0"/>
              <w:jc w:val="both"/>
              <w:rPr>
                <w:rStyle w:val="Gl"/>
                <w:rFonts w:ascii="Calibri" w:hAnsi="Calibri" w:cs="Calibri"/>
                <w:b w:val="0"/>
                <w:bCs w:val="0"/>
                <w:color w:val="000000"/>
                <w:sz w:val="22"/>
                <w:szCs w:val="22"/>
              </w:rPr>
            </w:pPr>
            <w:r w:rsidRPr="00A676FD">
              <w:rPr>
                <w:rStyle w:val="Gl"/>
                <w:rFonts w:ascii="Calibri" w:hAnsi="Calibri" w:cs="Calibri"/>
                <w:b w:val="0"/>
                <w:bCs w:val="0"/>
                <w:color w:val="000000"/>
                <w:sz w:val="22"/>
                <w:szCs w:val="22"/>
              </w:rPr>
              <w:t>Online</w:t>
            </w:r>
          </w:p>
        </w:tc>
      </w:tr>
      <w:tr w:rsidR="00D34301" w14:paraId="2F92AF13" w14:textId="77777777" w:rsidTr="00654724">
        <w:tc>
          <w:tcPr>
            <w:tcW w:w="3170" w:type="dxa"/>
            <w:tcBorders>
              <w:top w:val="single" w:sz="8" w:space="0" w:color="auto"/>
              <w:left w:val="single" w:sz="8" w:space="0" w:color="auto"/>
              <w:bottom w:val="single" w:sz="8" w:space="0" w:color="auto"/>
              <w:right w:val="single" w:sz="8" w:space="0" w:color="auto"/>
            </w:tcBorders>
            <w:shd w:val="clear" w:color="auto" w:fill="FFFFFF"/>
            <w:vAlign w:val="center"/>
          </w:tcPr>
          <w:p w14:paraId="2A4B54E4" w14:textId="77777777" w:rsidR="00D34301" w:rsidRPr="00A676FD" w:rsidRDefault="00D34301" w:rsidP="00654724">
            <w:pPr>
              <w:pStyle w:val="NormalWeb"/>
              <w:spacing w:before="0" w:beforeAutospacing="0" w:after="0" w:afterAutospacing="0"/>
              <w:jc w:val="both"/>
              <w:rPr>
                <w:rStyle w:val="Gl"/>
                <w:rFonts w:ascii="Calibri" w:hAnsi="Calibri" w:cs="Calibri"/>
                <w:b w:val="0"/>
                <w:bCs w:val="0"/>
                <w:color w:val="000000"/>
                <w:sz w:val="22"/>
                <w:szCs w:val="22"/>
              </w:rPr>
            </w:pPr>
            <w:r w:rsidRPr="00A676FD">
              <w:rPr>
                <w:rStyle w:val="Gl"/>
                <w:rFonts w:ascii="Calibri" w:hAnsi="Calibri" w:cs="Calibri"/>
                <w:b w:val="0"/>
                <w:bCs w:val="0"/>
                <w:color w:val="000000"/>
                <w:sz w:val="22"/>
                <w:szCs w:val="22"/>
              </w:rPr>
              <w:t>Final Jüri Değerlendirmesi</w:t>
            </w:r>
          </w:p>
        </w:tc>
        <w:tc>
          <w:tcPr>
            <w:tcW w:w="3137" w:type="dxa"/>
            <w:tcBorders>
              <w:top w:val="single" w:sz="8" w:space="0" w:color="auto"/>
              <w:left w:val="nil"/>
              <w:bottom w:val="single" w:sz="8" w:space="0" w:color="auto"/>
              <w:right w:val="single" w:sz="8" w:space="0" w:color="auto"/>
            </w:tcBorders>
            <w:shd w:val="clear" w:color="auto" w:fill="FFFFFF"/>
            <w:vAlign w:val="center"/>
          </w:tcPr>
          <w:p w14:paraId="27048AC4" w14:textId="77777777" w:rsidR="00D34301" w:rsidRPr="00A676FD" w:rsidRDefault="00D34301" w:rsidP="00654724">
            <w:pPr>
              <w:pStyle w:val="NormalWeb"/>
              <w:spacing w:before="0" w:beforeAutospacing="0" w:after="0" w:afterAutospacing="0"/>
              <w:jc w:val="both"/>
              <w:rPr>
                <w:rStyle w:val="Gl"/>
                <w:rFonts w:ascii="Calibri" w:hAnsi="Calibri" w:cs="Calibri"/>
                <w:b w:val="0"/>
                <w:bCs w:val="0"/>
                <w:color w:val="000000"/>
                <w:sz w:val="22"/>
                <w:szCs w:val="22"/>
              </w:rPr>
            </w:pPr>
            <w:r w:rsidRPr="00A676FD">
              <w:rPr>
                <w:rStyle w:val="Gl"/>
                <w:rFonts w:ascii="Calibri" w:hAnsi="Calibri" w:cs="Calibri"/>
                <w:b w:val="0"/>
                <w:bCs w:val="0"/>
                <w:color w:val="000000"/>
                <w:sz w:val="22"/>
                <w:szCs w:val="22"/>
              </w:rPr>
              <w:t>1-3 Şubat 2021</w:t>
            </w:r>
          </w:p>
        </w:tc>
        <w:tc>
          <w:tcPr>
            <w:tcW w:w="2745" w:type="dxa"/>
            <w:tcBorders>
              <w:top w:val="single" w:sz="8" w:space="0" w:color="auto"/>
              <w:left w:val="nil"/>
              <w:bottom w:val="single" w:sz="8" w:space="0" w:color="auto"/>
              <w:right w:val="single" w:sz="8" w:space="0" w:color="auto"/>
            </w:tcBorders>
            <w:shd w:val="clear" w:color="auto" w:fill="FFFFFF"/>
            <w:vAlign w:val="center"/>
          </w:tcPr>
          <w:p w14:paraId="744C562B" w14:textId="77777777" w:rsidR="00D34301" w:rsidRPr="00A676FD" w:rsidRDefault="00D34301" w:rsidP="00654724">
            <w:pPr>
              <w:pStyle w:val="NormalWeb"/>
              <w:spacing w:before="0" w:beforeAutospacing="0" w:after="0" w:afterAutospacing="0"/>
              <w:jc w:val="both"/>
              <w:rPr>
                <w:rStyle w:val="Gl"/>
                <w:rFonts w:ascii="Calibri" w:hAnsi="Calibri" w:cs="Calibri"/>
                <w:b w:val="0"/>
                <w:bCs w:val="0"/>
                <w:color w:val="000000"/>
                <w:sz w:val="22"/>
                <w:szCs w:val="22"/>
              </w:rPr>
            </w:pPr>
            <w:r w:rsidRPr="00A676FD">
              <w:rPr>
                <w:rStyle w:val="Gl"/>
                <w:rFonts w:ascii="Calibri" w:hAnsi="Calibri" w:cs="Calibri"/>
                <w:b w:val="0"/>
                <w:bCs w:val="0"/>
                <w:color w:val="000000"/>
                <w:sz w:val="22"/>
                <w:szCs w:val="22"/>
              </w:rPr>
              <w:t>Online</w:t>
            </w:r>
          </w:p>
        </w:tc>
      </w:tr>
    </w:tbl>
    <w:p w14:paraId="295344B2" w14:textId="77777777" w:rsidR="00D34301" w:rsidRDefault="00D34301" w:rsidP="00D34301">
      <w:pPr>
        <w:pStyle w:val="NormalWeb"/>
        <w:shd w:val="clear" w:color="auto" w:fill="FFFFFF"/>
        <w:spacing w:before="0" w:beforeAutospacing="0" w:after="0" w:afterAutospacing="0"/>
        <w:jc w:val="both"/>
        <w:rPr>
          <w:rStyle w:val="Gl"/>
          <w:rFonts w:ascii="Calibri" w:hAnsi="Calibri" w:cs="Calibri"/>
          <w:color w:val="000000"/>
          <w:sz w:val="27"/>
          <w:szCs w:val="27"/>
        </w:rPr>
      </w:pPr>
    </w:p>
    <w:p w14:paraId="7A7F1D81" w14:textId="5C284C50" w:rsidR="00D34301" w:rsidRDefault="0080350A" w:rsidP="00D34301">
      <w:pPr>
        <w:pStyle w:val="NormalWeb"/>
        <w:shd w:val="clear" w:color="auto" w:fill="FFFFFF"/>
        <w:spacing w:before="0" w:beforeAutospacing="0" w:after="0" w:afterAutospacing="0"/>
        <w:jc w:val="both"/>
        <w:rPr>
          <w:rStyle w:val="Gl"/>
          <w:rFonts w:ascii="Calibri" w:hAnsi="Calibri" w:cs="Calibri"/>
          <w:color w:val="000000"/>
          <w:sz w:val="22"/>
          <w:szCs w:val="22"/>
        </w:rPr>
      </w:pPr>
      <w:r>
        <w:rPr>
          <w:rStyle w:val="Gl"/>
          <w:rFonts w:ascii="Calibri" w:hAnsi="Calibri" w:cs="Calibri"/>
          <w:color w:val="000000"/>
          <w:sz w:val="22"/>
          <w:szCs w:val="22"/>
        </w:rPr>
        <w:t xml:space="preserve">23 Kasım 2020 – 14.00-16.00 / </w:t>
      </w:r>
      <w:r w:rsidR="00D34301" w:rsidRPr="00A676FD">
        <w:rPr>
          <w:rStyle w:val="Gl"/>
          <w:rFonts w:ascii="Calibri" w:hAnsi="Calibri" w:cs="Calibri"/>
          <w:color w:val="000000"/>
          <w:sz w:val="22"/>
          <w:szCs w:val="22"/>
        </w:rPr>
        <w:t>Bilgilendirme Toplantısı için</w:t>
      </w:r>
      <w:r w:rsidR="00D34301">
        <w:rPr>
          <w:rStyle w:val="Gl"/>
          <w:rFonts w:ascii="Calibri" w:hAnsi="Calibri" w:cs="Calibri"/>
          <w:color w:val="000000"/>
          <w:sz w:val="22"/>
          <w:szCs w:val="22"/>
        </w:rPr>
        <w:t>;</w:t>
      </w:r>
    </w:p>
    <w:p w14:paraId="1CBFB0E9" w14:textId="3C1BC5DF" w:rsidR="005B51AF" w:rsidRDefault="00CF5EF0" w:rsidP="00D34301">
      <w:pPr>
        <w:pStyle w:val="NormalWeb"/>
        <w:shd w:val="clear" w:color="auto" w:fill="FFFFFF"/>
        <w:spacing w:before="0" w:beforeAutospacing="0" w:after="0" w:afterAutospacing="0"/>
        <w:jc w:val="both"/>
      </w:pPr>
      <w:hyperlink r:id="rId9" w:history="1">
        <w:r w:rsidR="005B51AF" w:rsidRPr="001E3AFD">
          <w:rPr>
            <w:rStyle w:val="Kpr"/>
          </w:rPr>
          <w:t>https://3b</w:t>
        </w:r>
        <w:bookmarkStart w:id="0" w:name="_GoBack"/>
        <w:bookmarkEnd w:id="0"/>
        <w:r w:rsidR="005B51AF" w:rsidRPr="001E3AFD">
          <w:rPr>
            <w:rStyle w:val="Kpr"/>
          </w:rPr>
          <w:t>.</w:t>
        </w:r>
        <w:r w:rsidR="005B51AF" w:rsidRPr="001E3AFD">
          <w:rPr>
            <w:rStyle w:val="Kpr"/>
          </w:rPr>
          <w:t>duzce.edu.tr/b/tek-w2e-apx</w:t>
        </w:r>
      </w:hyperlink>
    </w:p>
    <w:p w14:paraId="68B7A58C" w14:textId="32A2706C" w:rsidR="00D34301" w:rsidRPr="00A676FD" w:rsidRDefault="00D34301" w:rsidP="00D34301">
      <w:pPr>
        <w:pStyle w:val="NormalWeb"/>
        <w:shd w:val="clear" w:color="auto" w:fill="FFFFFF"/>
        <w:spacing w:before="0" w:beforeAutospacing="0" w:after="0" w:afterAutospacing="0"/>
        <w:jc w:val="both"/>
        <w:rPr>
          <w:rFonts w:ascii="Arial" w:hAnsi="Arial" w:cs="Arial"/>
          <w:color w:val="000000"/>
          <w:sz w:val="22"/>
          <w:szCs w:val="22"/>
        </w:rPr>
      </w:pPr>
      <w:r w:rsidRPr="00A676FD">
        <w:rPr>
          <w:rFonts w:ascii="Arial" w:hAnsi="Arial" w:cs="Arial"/>
          <w:color w:val="000000"/>
          <w:sz w:val="22"/>
          <w:szCs w:val="22"/>
        </w:rPr>
        <w:t> </w:t>
      </w:r>
    </w:p>
    <w:p w14:paraId="6856C998" w14:textId="77777777" w:rsidR="00D34301" w:rsidRPr="00A676FD" w:rsidRDefault="00D34301" w:rsidP="00D34301">
      <w:pPr>
        <w:pStyle w:val="NormalWeb"/>
        <w:spacing w:before="0" w:beforeAutospacing="0" w:after="0" w:afterAutospacing="0"/>
        <w:jc w:val="both"/>
        <w:rPr>
          <w:rStyle w:val="Gl"/>
          <w:rFonts w:ascii="Calibri" w:hAnsi="Calibri" w:cs="Calibri"/>
          <w:color w:val="000000"/>
          <w:sz w:val="22"/>
          <w:szCs w:val="22"/>
        </w:rPr>
      </w:pPr>
      <w:r w:rsidRPr="00A676FD">
        <w:rPr>
          <w:rStyle w:val="Gl"/>
          <w:rFonts w:ascii="Calibri" w:hAnsi="Calibri" w:cs="Calibri"/>
          <w:color w:val="000000"/>
          <w:sz w:val="22"/>
          <w:szCs w:val="22"/>
        </w:rPr>
        <w:t>Başvuru ve detaylı bilgi için</w:t>
      </w:r>
      <w:r w:rsidRPr="00470C53">
        <w:rPr>
          <w:rStyle w:val="Gl"/>
          <w:rFonts w:ascii="Calibri" w:hAnsi="Calibri" w:cs="Calibri"/>
          <w:b w:val="0"/>
          <w:bCs w:val="0"/>
          <w:color w:val="000000"/>
          <w:sz w:val="22"/>
          <w:szCs w:val="22"/>
        </w:rPr>
        <w:t> </w:t>
      </w:r>
      <w:hyperlink r:id="rId10" w:history="1">
        <w:r w:rsidRPr="00470C53">
          <w:rPr>
            <w:rStyle w:val="Kpr"/>
            <w:rFonts w:ascii="Calibri" w:hAnsi="Calibri" w:cs="Calibri"/>
            <w:b/>
            <w:bCs/>
            <w:sz w:val="22"/>
            <w:szCs w:val="22"/>
          </w:rPr>
          <w:t>https://biggdunya.com/</w:t>
        </w:r>
      </w:hyperlink>
      <w:r w:rsidRPr="00A676FD">
        <w:rPr>
          <w:rStyle w:val="Gl"/>
          <w:rFonts w:ascii="Calibri" w:hAnsi="Calibri" w:cs="Calibri"/>
          <w:color w:val="000000"/>
          <w:sz w:val="22"/>
          <w:szCs w:val="22"/>
        </w:rPr>
        <w:t> internet adresinden ulaşabilirsiniz.</w:t>
      </w:r>
    </w:p>
    <w:p w14:paraId="6480AEF9" w14:textId="77777777" w:rsidR="00D34301" w:rsidRPr="00A676FD" w:rsidRDefault="00D34301" w:rsidP="00D34301">
      <w:pPr>
        <w:pStyle w:val="NormalWeb"/>
        <w:spacing w:before="0" w:beforeAutospacing="0" w:after="0" w:afterAutospacing="0"/>
        <w:jc w:val="both"/>
        <w:rPr>
          <w:rStyle w:val="Gl"/>
          <w:rFonts w:ascii="Calibri" w:hAnsi="Calibri" w:cs="Calibri"/>
          <w:color w:val="000000"/>
          <w:sz w:val="22"/>
          <w:szCs w:val="22"/>
        </w:rPr>
      </w:pPr>
    </w:p>
    <w:p w14:paraId="0B214BAD" w14:textId="2AD5F02B" w:rsidR="00A676FD" w:rsidRPr="00A676FD" w:rsidRDefault="00C85944" w:rsidP="003D1540">
      <w:pPr>
        <w:pStyle w:val="NormalWeb"/>
        <w:spacing w:before="0" w:beforeAutospacing="0" w:after="0" w:afterAutospacing="0"/>
        <w:jc w:val="both"/>
        <w:rPr>
          <w:rFonts w:ascii="Arial" w:hAnsi="Arial" w:cs="Arial"/>
          <w:b/>
          <w:bCs/>
          <w:color w:val="000000"/>
        </w:rPr>
      </w:pPr>
      <w:r>
        <w:rPr>
          <w:rStyle w:val="Gl"/>
          <w:rFonts w:ascii="Calibri" w:hAnsi="Calibri" w:cs="Calibri"/>
          <w:color w:val="000000"/>
          <w:sz w:val="22"/>
          <w:szCs w:val="22"/>
        </w:rPr>
        <w:t xml:space="preserve">İletişim: </w:t>
      </w:r>
      <w:r>
        <w:rPr>
          <w:rStyle w:val="Gl"/>
          <w:rFonts w:ascii="Calibri" w:hAnsi="Calibri" w:cs="Calibri"/>
          <w:b w:val="0"/>
          <w:bCs w:val="0"/>
          <w:color w:val="000000"/>
          <w:sz w:val="22"/>
          <w:szCs w:val="22"/>
        </w:rPr>
        <w:t>+90 380 542 15 00 | info@biggdunya.com</w:t>
      </w:r>
    </w:p>
    <w:sectPr w:rsidR="00A676FD" w:rsidRPr="00A676FD" w:rsidSect="005D1A8F">
      <w:headerReference w:type="even" r:id="rId11"/>
      <w:headerReference w:type="first" r:id="rId12"/>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CB2A3B" w14:textId="77777777" w:rsidR="00CF5EF0" w:rsidRDefault="00CF5EF0" w:rsidP="00CE7EBC">
      <w:pPr>
        <w:spacing w:after="0" w:line="240" w:lineRule="auto"/>
      </w:pPr>
      <w:r>
        <w:separator/>
      </w:r>
    </w:p>
  </w:endnote>
  <w:endnote w:type="continuationSeparator" w:id="0">
    <w:p w14:paraId="6E60D42D" w14:textId="77777777" w:rsidR="00CF5EF0" w:rsidRDefault="00CF5EF0" w:rsidP="00CE7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Helvetica">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8A3BF" w14:textId="77777777" w:rsidR="00CF5EF0" w:rsidRDefault="00CF5EF0" w:rsidP="00CE7EBC">
      <w:pPr>
        <w:spacing w:after="0" w:line="240" w:lineRule="auto"/>
      </w:pPr>
      <w:r>
        <w:separator/>
      </w:r>
    </w:p>
  </w:footnote>
  <w:footnote w:type="continuationSeparator" w:id="0">
    <w:p w14:paraId="5F7BACE8" w14:textId="77777777" w:rsidR="00CF5EF0" w:rsidRDefault="00CF5EF0" w:rsidP="00CE7E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AADE5" w14:textId="77777777" w:rsidR="00CE7EBC" w:rsidRDefault="00CF5EF0">
    <w:pPr>
      <w:pStyle w:val="stBilgi"/>
    </w:pPr>
    <w:r>
      <w:rPr>
        <w:noProof/>
        <w:lang w:eastAsia="tr-TR"/>
      </w:rPr>
      <w:pict w14:anchorId="3FF75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29282" o:spid="_x0000_s2059" type="#_x0000_t75" style="position:absolute;margin-left:0;margin-top:0;width:595.7pt;height:842.15pt;z-index:-251657216;mso-position-horizontal:center;mso-position-horizontal-relative:margin;mso-position-vertical:center;mso-position-vertical-relative:margin" o:allowincell="f">
          <v:imagedata r:id="rId1" o:title="DT_Letterhead_2019-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EB8F3" w14:textId="77777777" w:rsidR="00CE7EBC" w:rsidRDefault="00CF5EF0">
    <w:pPr>
      <w:pStyle w:val="stBilgi"/>
    </w:pPr>
    <w:r>
      <w:rPr>
        <w:noProof/>
        <w:lang w:eastAsia="tr-TR"/>
      </w:rPr>
      <w:pict w14:anchorId="71FF00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29281" o:spid="_x0000_s2058" type="#_x0000_t75" style="position:absolute;margin-left:0;margin-top:0;width:595.7pt;height:842.15pt;z-index:-251658240;mso-position-horizontal:center;mso-position-horizontal-relative:margin;mso-position-vertical:center;mso-position-vertical-relative:margin" o:allowincell="f">
          <v:imagedata r:id="rId1" o:title="DT_Letterhead_2019-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D2185"/>
    <w:multiLevelType w:val="hybridMultilevel"/>
    <w:tmpl w:val="7A4E8A38"/>
    <w:lvl w:ilvl="0" w:tplc="B7F027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EBC"/>
    <w:rsid w:val="003C2CE1"/>
    <w:rsid w:val="003D1540"/>
    <w:rsid w:val="003E143B"/>
    <w:rsid w:val="003E374D"/>
    <w:rsid w:val="00470C53"/>
    <w:rsid w:val="004B238D"/>
    <w:rsid w:val="004D301E"/>
    <w:rsid w:val="004E0427"/>
    <w:rsid w:val="004E19AE"/>
    <w:rsid w:val="005B51AF"/>
    <w:rsid w:val="005B51F0"/>
    <w:rsid w:val="005D1A8F"/>
    <w:rsid w:val="00654C8F"/>
    <w:rsid w:val="00695D6E"/>
    <w:rsid w:val="006C3F85"/>
    <w:rsid w:val="00781B2F"/>
    <w:rsid w:val="007D052E"/>
    <w:rsid w:val="00800B88"/>
    <w:rsid w:val="0080350A"/>
    <w:rsid w:val="00832B0B"/>
    <w:rsid w:val="008351CC"/>
    <w:rsid w:val="00881B8B"/>
    <w:rsid w:val="008E3274"/>
    <w:rsid w:val="00907140"/>
    <w:rsid w:val="00974B9F"/>
    <w:rsid w:val="009A69F4"/>
    <w:rsid w:val="009A7397"/>
    <w:rsid w:val="009E4D2D"/>
    <w:rsid w:val="00A676FD"/>
    <w:rsid w:val="00AA0745"/>
    <w:rsid w:val="00AA5EA1"/>
    <w:rsid w:val="00AD59B8"/>
    <w:rsid w:val="00AF7D51"/>
    <w:rsid w:val="00B34039"/>
    <w:rsid w:val="00C3004C"/>
    <w:rsid w:val="00C85944"/>
    <w:rsid w:val="00C94985"/>
    <w:rsid w:val="00CE7EBC"/>
    <w:rsid w:val="00CF5EF0"/>
    <w:rsid w:val="00D219FF"/>
    <w:rsid w:val="00D33DDD"/>
    <w:rsid w:val="00D34301"/>
    <w:rsid w:val="00D421F0"/>
    <w:rsid w:val="00DE62EA"/>
    <w:rsid w:val="00E50E59"/>
    <w:rsid w:val="00EA19B6"/>
    <w:rsid w:val="00F602D6"/>
    <w:rsid w:val="00FA5CAB"/>
    <w:rsid w:val="00FA7C80"/>
    <w:rsid w:val="00FD01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1384AF17"/>
  <w15:chartTrackingRefBased/>
  <w15:docId w15:val="{E4D980FC-AEC4-475E-BA1C-1D6BABB84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E7EB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E7EBC"/>
  </w:style>
  <w:style w:type="paragraph" w:styleId="AltBilgi">
    <w:name w:val="footer"/>
    <w:basedOn w:val="Normal"/>
    <w:link w:val="AltBilgiChar"/>
    <w:uiPriority w:val="99"/>
    <w:unhideWhenUsed/>
    <w:rsid w:val="00CE7EB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E7EBC"/>
  </w:style>
  <w:style w:type="table" w:styleId="TabloKlavuzu">
    <w:name w:val="Table Grid"/>
    <w:basedOn w:val="NormalTablo"/>
    <w:uiPriority w:val="39"/>
    <w:rsid w:val="005D1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uiPriority w:val="22"/>
    <w:qFormat/>
    <w:rsid w:val="00A676FD"/>
    <w:rPr>
      <w:b/>
      <w:bCs/>
    </w:rPr>
  </w:style>
  <w:style w:type="character" w:styleId="Kpr">
    <w:name w:val="Hyperlink"/>
    <w:uiPriority w:val="99"/>
    <w:unhideWhenUsed/>
    <w:rsid w:val="00A676FD"/>
    <w:rPr>
      <w:color w:val="0000FF"/>
      <w:u w:val="single"/>
    </w:rPr>
  </w:style>
  <w:style w:type="paragraph" w:styleId="NormalWeb">
    <w:name w:val="Normal (Web)"/>
    <w:basedOn w:val="Normal"/>
    <w:uiPriority w:val="99"/>
    <w:unhideWhenUsed/>
    <w:rsid w:val="00A676F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uiPriority w:val="20"/>
    <w:qFormat/>
    <w:rsid w:val="00A676FD"/>
    <w:rPr>
      <w:i/>
      <w:iCs/>
    </w:rPr>
  </w:style>
  <w:style w:type="character" w:customStyle="1" w:styleId="UnresolvedMention">
    <w:name w:val="Unresolved Mention"/>
    <w:basedOn w:val="VarsaylanParagrafYazTipi"/>
    <w:uiPriority w:val="99"/>
    <w:semiHidden/>
    <w:unhideWhenUsed/>
    <w:rsid w:val="00470C53"/>
    <w:rPr>
      <w:color w:val="605E5C"/>
      <w:shd w:val="clear" w:color="auto" w:fill="E1DFDD"/>
    </w:rPr>
  </w:style>
  <w:style w:type="character" w:styleId="zlenenKpr">
    <w:name w:val="FollowedHyperlink"/>
    <w:basedOn w:val="VarsaylanParagrafYazTipi"/>
    <w:uiPriority w:val="99"/>
    <w:semiHidden/>
    <w:unhideWhenUsed/>
    <w:rsid w:val="003D1540"/>
    <w:rPr>
      <w:color w:val="954F72" w:themeColor="followedHyperlink"/>
      <w:u w:val="single"/>
    </w:rPr>
  </w:style>
  <w:style w:type="paragraph" w:styleId="ListeParagraf">
    <w:name w:val="List Paragraph"/>
    <w:basedOn w:val="Normal"/>
    <w:uiPriority w:val="34"/>
    <w:qFormat/>
    <w:rsid w:val="005B51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367038">
      <w:bodyDiv w:val="1"/>
      <w:marLeft w:val="0"/>
      <w:marRight w:val="0"/>
      <w:marTop w:val="0"/>
      <w:marBottom w:val="0"/>
      <w:divBdr>
        <w:top w:val="none" w:sz="0" w:space="0" w:color="auto"/>
        <w:left w:val="none" w:sz="0" w:space="0" w:color="auto"/>
        <w:bottom w:val="none" w:sz="0" w:space="0" w:color="auto"/>
        <w:right w:val="none" w:sz="0" w:space="0" w:color="auto"/>
      </w:divBdr>
    </w:div>
    <w:div w:id="192152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biggdunya.com/" TargetMode="External"/><Relationship Id="rId4" Type="http://schemas.openxmlformats.org/officeDocument/2006/relationships/webSettings" Target="webSettings.xml"/><Relationship Id="rId9" Type="http://schemas.openxmlformats.org/officeDocument/2006/relationships/hyperlink" Target="https://3b.duzce.edu.tr/b/tek-w2e-ap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274</Words>
  <Characters>1568</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Düzce Teknopark</vt:lpstr>
    </vt:vector>
  </TitlesOfParts>
  <Company>NouS/TncTR</Company>
  <LinksUpToDate>false</LinksUpToDate>
  <CharactersWithSpaces>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Düzce Teknopark</dc:title>
  <dc:subject/>
  <dc:creator>Selçuk CANTÜRK</dc:creator>
  <cp:keywords/>
  <dc:description/>
  <cp:lastModifiedBy>x_user</cp:lastModifiedBy>
  <cp:revision>3</cp:revision>
  <cp:lastPrinted>2019-02-11T12:25:00Z</cp:lastPrinted>
  <dcterms:created xsi:type="dcterms:W3CDTF">2020-11-16T18:22:00Z</dcterms:created>
  <dcterms:modified xsi:type="dcterms:W3CDTF">2020-11-16T18:23:00Z</dcterms:modified>
</cp:coreProperties>
</file>